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3701"/>
        <w:gridCol w:w="3701"/>
        <w:gridCol w:w="3701"/>
      </w:tblGrid>
      <w:tr w:rsidR="0004304E" w:rsidTr="00A5039F">
        <w:trPr>
          <w:trHeight w:val="1079"/>
        </w:trPr>
        <w:tc>
          <w:tcPr>
            <w:tcW w:w="3700" w:type="dxa"/>
          </w:tcPr>
          <w:p w:rsidR="0004304E" w:rsidRPr="0004304E" w:rsidRDefault="0004304E" w:rsidP="0004304E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R</w:t>
            </w:r>
          </w:p>
        </w:tc>
        <w:tc>
          <w:tcPr>
            <w:tcW w:w="3701" w:type="dxa"/>
          </w:tcPr>
          <w:p w:rsidR="0004304E" w:rsidRPr="0004304E" w:rsidRDefault="0004304E" w:rsidP="0004304E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E</w:t>
            </w:r>
          </w:p>
        </w:tc>
        <w:tc>
          <w:tcPr>
            <w:tcW w:w="3701" w:type="dxa"/>
          </w:tcPr>
          <w:p w:rsidR="0004304E" w:rsidRPr="0004304E" w:rsidRDefault="0004304E" w:rsidP="0004304E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A</w:t>
            </w:r>
          </w:p>
        </w:tc>
        <w:tc>
          <w:tcPr>
            <w:tcW w:w="3701" w:type="dxa"/>
          </w:tcPr>
          <w:p w:rsidR="0004304E" w:rsidRPr="0004304E" w:rsidRDefault="0004304E" w:rsidP="0004304E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D</w:t>
            </w:r>
          </w:p>
        </w:tc>
      </w:tr>
      <w:tr w:rsidR="0004304E" w:rsidTr="0004304E">
        <w:trPr>
          <w:trHeight w:val="4562"/>
        </w:trPr>
        <w:tc>
          <w:tcPr>
            <w:tcW w:w="3700" w:type="dxa"/>
          </w:tcPr>
          <w:p w:rsidR="0004304E" w:rsidRPr="00A5039F" w:rsidRDefault="0004304E" w:rsidP="00A5039F">
            <w:pPr>
              <w:rPr>
                <w:rFonts w:ascii="Impact" w:hAnsi="Impact"/>
                <w:sz w:val="32"/>
                <w:szCs w:val="32"/>
              </w:rPr>
            </w:pPr>
            <w:r w:rsidRPr="00A5039F">
              <w:rPr>
                <w:rFonts w:ascii="Impact" w:hAnsi="Impact"/>
                <w:sz w:val="32"/>
                <w:szCs w:val="32"/>
              </w:rPr>
              <w:t>Think about the setting (time and place)</w:t>
            </w:r>
            <w:r w:rsidR="00A5039F" w:rsidRPr="00A5039F">
              <w:rPr>
                <w:rFonts w:ascii="Impact" w:hAnsi="Impact"/>
                <w:sz w:val="32"/>
                <w:szCs w:val="32"/>
              </w:rPr>
              <w:t xml:space="preserve"> of the story. </w:t>
            </w:r>
            <w:r w:rsidRPr="00A5039F">
              <w:rPr>
                <w:rFonts w:ascii="Impact" w:hAnsi="Impact"/>
                <w:sz w:val="32"/>
                <w:szCs w:val="32"/>
              </w:rPr>
              <w:t>What can you infer about the setting based on the details provided by the author?</w:t>
            </w:r>
          </w:p>
        </w:tc>
        <w:tc>
          <w:tcPr>
            <w:tcW w:w="3701" w:type="dxa"/>
          </w:tcPr>
          <w:p w:rsidR="0004304E" w:rsidRPr="00A5039F" w:rsidRDefault="00A5039F" w:rsidP="0004304E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Write three things you know about a character in this book.</w:t>
            </w:r>
          </w:p>
        </w:tc>
        <w:tc>
          <w:tcPr>
            <w:tcW w:w="3701" w:type="dxa"/>
          </w:tcPr>
          <w:p w:rsidR="00A5039F" w:rsidRDefault="00A5039F" w:rsidP="0004304E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Write down one piece </w:t>
            </w:r>
            <w:r w:rsidR="00CC3696">
              <w:rPr>
                <w:rFonts w:ascii="Impact" w:hAnsi="Impact"/>
                <w:sz w:val="32"/>
                <w:szCs w:val="32"/>
              </w:rPr>
              <w:t>of a</w:t>
            </w:r>
            <w:r>
              <w:rPr>
                <w:rFonts w:ascii="Impact" w:hAnsi="Impact"/>
                <w:sz w:val="32"/>
                <w:szCs w:val="32"/>
              </w:rPr>
              <w:t xml:space="preserve"> character’s dialogue (speaking). </w:t>
            </w:r>
          </w:p>
          <w:p w:rsidR="00A5039F" w:rsidRDefault="00A5039F" w:rsidP="0004304E">
            <w:pPr>
              <w:rPr>
                <w:rFonts w:ascii="Impact" w:hAnsi="Impact"/>
                <w:sz w:val="32"/>
                <w:szCs w:val="32"/>
              </w:rPr>
            </w:pPr>
          </w:p>
          <w:p w:rsidR="00A5039F" w:rsidRDefault="00A5039F" w:rsidP="0004304E">
            <w:pPr>
              <w:rPr>
                <w:rFonts w:ascii="Impact" w:hAnsi="Impact"/>
                <w:sz w:val="32"/>
                <w:szCs w:val="32"/>
              </w:rPr>
            </w:pPr>
          </w:p>
          <w:p w:rsidR="00A5039F" w:rsidRDefault="00A5039F" w:rsidP="0004304E">
            <w:pPr>
              <w:rPr>
                <w:rFonts w:ascii="Impact" w:hAnsi="Impact"/>
                <w:sz w:val="32"/>
                <w:szCs w:val="32"/>
              </w:rPr>
            </w:pPr>
          </w:p>
          <w:p w:rsidR="00A5039F" w:rsidRDefault="00A5039F" w:rsidP="0004304E">
            <w:pPr>
              <w:rPr>
                <w:rFonts w:ascii="Impact" w:hAnsi="Impact"/>
                <w:sz w:val="32"/>
                <w:szCs w:val="32"/>
              </w:rPr>
            </w:pPr>
          </w:p>
          <w:p w:rsidR="0004304E" w:rsidRPr="00A5039F" w:rsidRDefault="00A5039F" w:rsidP="0004304E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 What can you infer from this dialogue?</w:t>
            </w:r>
          </w:p>
        </w:tc>
        <w:tc>
          <w:tcPr>
            <w:tcW w:w="3701" w:type="dxa"/>
          </w:tcPr>
          <w:p w:rsidR="0004304E" w:rsidRDefault="00A5039F" w:rsidP="0004304E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What is one emotion a character is feeling in the story?</w:t>
            </w:r>
          </w:p>
          <w:p w:rsidR="00A5039F" w:rsidRDefault="00A5039F" w:rsidP="0004304E">
            <w:pPr>
              <w:rPr>
                <w:rFonts w:ascii="Impact" w:hAnsi="Impact"/>
                <w:sz w:val="32"/>
                <w:szCs w:val="32"/>
              </w:rPr>
            </w:pPr>
          </w:p>
          <w:p w:rsidR="00A5039F" w:rsidRPr="00A5039F" w:rsidRDefault="00A5039F" w:rsidP="0004304E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Why is the character feeling this way?</w:t>
            </w:r>
          </w:p>
        </w:tc>
      </w:tr>
      <w:tr w:rsidR="0004304E" w:rsidTr="0004304E">
        <w:trPr>
          <w:trHeight w:val="4760"/>
        </w:trPr>
        <w:tc>
          <w:tcPr>
            <w:tcW w:w="3700" w:type="dxa"/>
          </w:tcPr>
          <w:p w:rsidR="0004304E" w:rsidRPr="00A5039F" w:rsidRDefault="00A5039F" w:rsidP="0004304E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Describe a problem or a challenge in the story.</w:t>
            </w:r>
          </w:p>
        </w:tc>
        <w:tc>
          <w:tcPr>
            <w:tcW w:w="3701" w:type="dxa"/>
          </w:tcPr>
          <w:p w:rsidR="0004304E" w:rsidRPr="00A5039F" w:rsidRDefault="00A5039F" w:rsidP="00674A10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Write </w:t>
            </w:r>
            <w:r w:rsidR="00674A10">
              <w:rPr>
                <w:rFonts w:ascii="Impact" w:hAnsi="Impact"/>
                <w:sz w:val="32"/>
                <w:szCs w:val="32"/>
              </w:rPr>
              <w:t>a text-to-world connection</w:t>
            </w:r>
            <w:bookmarkStart w:id="0" w:name="_GoBack"/>
            <w:bookmarkEnd w:id="0"/>
            <w:r>
              <w:rPr>
                <w:rFonts w:ascii="Impact" w:hAnsi="Impact"/>
                <w:sz w:val="32"/>
                <w:szCs w:val="32"/>
              </w:rPr>
              <w:t>.</w:t>
            </w:r>
          </w:p>
        </w:tc>
        <w:tc>
          <w:tcPr>
            <w:tcW w:w="3701" w:type="dxa"/>
          </w:tcPr>
          <w:p w:rsidR="0004304E" w:rsidRPr="00A5039F" w:rsidRDefault="00A5039F" w:rsidP="0004304E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Write one question that you hope will be answered by the</w:t>
            </w:r>
            <w:r w:rsidR="00CC3696">
              <w:rPr>
                <w:rFonts w:ascii="Impact" w:hAnsi="Impact"/>
                <w:sz w:val="32"/>
                <w:szCs w:val="32"/>
              </w:rPr>
              <w:t xml:space="preserve"> end of the story.</w:t>
            </w:r>
          </w:p>
        </w:tc>
        <w:tc>
          <w:tcPr>
            <w:tcW w:w="3701" w:type="dxa"/>
          </w:tcPr>
          <w:p w:rsidR="0004304E" w:rsidRPr="00CC3696" w:rsidRDefault="00CC3696" w:rsidP="0004304E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Look at the front cover of your book.  What is something you can infer about the story from the picture there?</w:t>
            </w:r>
          </w:p>
        </w:tc>
      </w:tr>
    </w:tbl>
    <w:p w:rsidR="003962AD" w:rsidRPr="0004304E" w:rsidRDefault="003962AD" w:rsidP="0004304E"/>
    <w:sectPr w:rsidR="003962AD" w:rsidRPr="0004304E" w:rsidSect="0004304E">
      <w:pgSz w:w="15840" w:h="12240" w:orient="landscape"/>
      <w:pgMar w:top="576" w:right="677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4E"/>
    <w:rsid w:val="0004304E"/>
    <w:rsid w:val="000C0112"/>
    <w:rsid w:val="003962AD"/>
    <w:rsid w:val="00674A10"/>
    <w:rsid w:val="00A5039F"/>
    <w:rsid w:val="00C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2</cp:revision>
  <dcterms:created xsi:type="dcterms:W3CDTF">2015-08-01T17:36:00Z</dcterms:created>
  <dcterms:modified xsi:type="dcterms:W3CDTF">2015-08-01T18:14:00Z</dcterms:modified>
</cp:coreProperties>
</file>